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36C5E" w14:textId="77777777" w:rsidR="004B4AB4" w:rsidRPr="009461C0" w:rsidRDefault="004B4AB4" w:rsidP="004B4AB4">
      <w:pPr>
        <w:rPr>
          <w:b/>
          <w:sz w:val="36"/>
        </w:rPr>
      </w:pPr>
      <w:bookmarkStart w:id="0" w:name="_GoBack"/>
      <w:bookmarkEnd w:id="0"/>
      <w:r w:rsidRPr="009461C0">
        <w:rPr>
          <w:b/>
          <w:sz w:val="36"/>
        </w:rPr>
        <w:t xml:space="preserve">Arabic </w:t>
      </w:r>
    </w:p>
    <w:p w14:paraId="3B411416" w14:textId="77777777" w:rsidR="004B4AB4" w:rsidRPr="004B4AB4" w:rsidRDefault="004B4AB4" w:rsidP="004B4AB4">
      <w:pPr>
        <w:rPr>
          <w:b/>
        </w:rPr>
      </w:pPr>
      <w:r w:rsidRPr="004B4AB4">
        <w:rPr>
          <w:b/>
        </w:rPr>
        <w:t>Notes on the language and tips for teaching ELL students.</w:t>
      </w:r>
    </w:p>
    <w:p w14:paraId="4AAC63D7" w14:textId="77777777" w:rsidR="004B4AB4" w:rsidRPr="004B4AB4" w:rsidRDefault="004B4AB4" w:rsidP="004B4AB4">
      <w:r w:rsidRPr="004B4AB4">
        <w:t xml:space="preserve">Arabic is a language spoken throughout the </w:t>
      </w:r>
      <w:r w:rsidRPr="004B4AB4">
        <w:rPr>
          <w:i/>
        </w:rPr>
        <w:t>Arab world</w:t>
      </w:r>
      <w:r w:rsidRPr="004B4AB4">
        <w:t xml:space="preserve"> *. Classical Arabic (the language of literary texts) and Standard Modern Arabic (the language of newspaper, news broadcasts, and speeches) are the same across the Arab world. Spoken colloquial Arabic varies from country to country, sometimes significantly.</w:t>
      </w:r>
    </w:p>
    <w:p w14:paraId="527F0366" w14:textId="77777777" w:rsidR="004B4AB4" w:rsidRPr="004B4AB4" w:rsidRDefault="004B4AB4" w:rsidP="004B4AB4">
      <w:r w:rsidRPr="004B4AB4">
        <w:t xml:space="preserve">These notes are based on Egyptian Arabic but should apply to most other Arabic dialects.   </w:t>
      </w:r>
    </w:p>
    <w:p w14:paraId="6DB24727" w14:textId="77777777" w:rsidR="004B4AB4" w:rsidRPr="004B4AB4" w:rsidRDefault="004B4AB4" w:rsidP="004B4AB4">
      <w:pPr>
        <w:numPr>
          <w:ilvl w:val="0"/>
          <w:numId w:val="1"/>
        </w:numPr>
      </w:pPr>
      <w:r w:rsidRPr="004B4AB4">
        <w:rPr>
          <w:b/>
        </w:rPr>
        <w:t>English consonant sounds missing in Arabic</w:t>
      </w:r>
      <w:r w:rsidRPr="004B4AB4">
        <w:t>:</w:t>
      </w:r>
    </w:p>
    <w:p w14:paraId="6B60A0F8" w14:textId="77777777" w:rsidR="004B4AB4" w:rsidRPr="004B4AB4" w:rsidRDefault="004B4AB4" w:rsidP="004B4AB4">
      <w:r w:rsidRPr="004B4AB4">
        <w:t>[P]: like [</w:t>
      </w:r>
      <w:r w:rsidRPr="004B4AB4">
        <w:rPr>
          <w:i/>
        </w:rPr>
        <w:t>Pin, cap, purpose, pause]</w:t>
      </w:r>
      <w:r w:rsidRPr="004B4AB4">
        <w:t xml:space="preserve"> does not exist in Arabic, Arabic speakers would replace it with the </w:t>
      </w:r>
      <w:r w:rsidRPr="004B4AB4">
        <w:rPr>
          <w:i/>
        </w:rPr>
        <w:t xml:space="preserve">b </w:t>
      </w:r>
      <w:r w:rsidRPr="004B4AB4">
        <w:t>sound.</w:t>
      </w:r>
    </w:p>
    <w:p w14:paraId="750C4965" w14:textId="77777777" w:rsidR="004B4AB4" w:rsidRPr="004B4AB4" w:rsidRDefault="004B4AB4" w:rsidP="004B4AB4">
      <w:r w:rsidRPr="004B4AB4">
        <w:t>[g]: like [</w:t>
      </w:r>
      <w:r w:rsidRPr="004B4AB4">
        <w:rPr>
          <w:i/>
        </w:rPr>
        <w:t>Girl, green, grass, flag]</w:t>
      </w:r>
      <w:r w:rsidRPr="004B4AB4">
        <w:t xml:space="preserve"> does not exist in colloquial Arabic except in Egyptian Arabic. </w:t>
      </w:r>
    </w:p>
    <w:p w14:paraId="736898E8" w14:textId="77777777" w:rsidR="004B4AB4" w:rsidRPr="004B4AB4" w:rsidRDefault="004B4AB4" w:rsidP="004B4AB4">
      <w:r w:rsidRPr="004B4AB4">
        <w:t>[v]: like [</w:t>
      </w:r>
      <w:r w:rsidRPr="004B4AB4">
        <w:rPr>
          <w:i/>
        </w:rPr>
        <w:t>Vest, village, view, cave</w:t>
      </w:r>
      <w:r w:rsidRPr="004B4AB4">
        <w:t xml:space="preserve">] does not exist in Arabic and tends to be replaced by the </w:t>
      </w:r>
      <w:r w:rsidRPr="004B4AB4">
        <w:rPr>
          <w:i/>
        </w:rPr>
        <w:t xml:space="preserve">f </w:t>
      </w:r>
      <w:r w:rsidRPr="004B4AB4">
        <w:t>sound.</w:t>
      </w:r>
    </w:p>
    <w:p w14:paraId="0EBEE7CF" w14:textId="77777777" w:rsidR="004B4AB4" w:rsidRPr="004B4AB4" w:rsidRDefault="004B4AB4" w:rsidP="004B4AB4">
      <w:r w:rsidRPr="004B4AB4">
        <w:t>[</w:t>
      </w:r>
      <w:proofErr w:type="spellStart"/>
      <w:r w:rsidRPr="004B4AB4">
        <w:t>ʈʃ</w:t>
      </w:r>
      <w:proofErr w:type="spellEnd"/>
      <w:r w:rsidRPr="004B4AB4">
        <w:t>]: like [</w:t>
      </w:r>
      <w:r w:rsidRPr="004B4AB4">
        <w:rPr>
          <w:i/>
        </w:rPr>
        <w:t>Choose, cheese, church, watch</w:t>
      </w:r>
      <w:r w:rsidRPr="004B4AB4">
        <w:t xml:space="preserve">] does not exist in Arabic and would be replaced by the English [ʃ] </w:t>
      </w:r>
      <w:proofErr w:type="spellStart"/>
      <w:r w:rsidRPr="004B4AB4">
        <w:rPr>
          <w:i/>
        </w:rPr>
        <w:t>sh</w:t>
      </w:r>
      <w:proofErr w:type="spellEnd"/>
      <w:r w:rsidRPr="004B4AB4">
        <w:t xml:space="preserve"> sound.</w:t>
      </w:r>
    </w:p>
    <w:p w14:paraId="4CCF967D" w14:textId="77777777" w:rsidR="004B4AB4" w:rsidRPr="004B4AB4" w:rsidRDefault="004B4AB4" w:rsidP="004B4AB4">
      <w:r w:rsidRPr="004B4AB4">
        <w:t>[r]: like [</w:t>
      </w:r>
      <w:r w:rsidRPr="004B4AB4">
        <w:rPr>
          <w:i/>
        </w:rPr>
        <w:t>Road, roses, river, ring, and ride</w:t>
      </w:r>
      <w:r w:rsidRPr="004B4AB4">
        <w:t xml:space="preserve">]. There is an r sound in Arabic but it is different from the English r (which is unique), the Arabic r is a rolled r like an Italian or Spanish r. </w:t>
      </w:r>
    </w:p>
    <w:p w14:paraId="52CD0C48" w14:textId="77777777" w:rsidR="004B4AB4" w:rsidRPr="004B4AB4" w:rsidRDefault="004B4AB4" w:rsidP="004B4AB4">
      <w:r w:rsidRPr="004B4AB4">
        <w:t>[</w:t>
      </w:r>
      <w:proofErr w:type="spellStart"/>
      <w:r w:rsidRPr="004B4AB4">
        <w:t>dʒ</w:t>
      </w:r>
      <w:proofErr w:type="spellEnd"/>
      <w:r w:rsidRPr="004B4AB4">
        <w:t>]: like [Joy, juggle, juice, stage] does not exist in Arabic, for most dialects it would be replaced by the [ʒ] sound [Television]. Neither one of these sounds exist in Egyptian Arabic.</w:t>
      </w:r>
    </w:p>
    <w:p w14:paraId="1F5CFBF4" w14:textId="77777777" w:rsidR="004B4AB4" w:rsidRPr="004B4AB4" w:rsidRDefault="004B4AB4" w:rsidP="004B4AB4">
      <w:pPr>
        <w:rPr>
          <w:b/>
        </w:rPr>
      </w:pPr>
      <w:r w:rsidRPr="004B4AB4">
        <w:t xml:space="preserve">2. </w:t>
      </w:r>
      <w:r w:rsidRPr="004B4AB4">
        <w:rPr>
          <w:b/>
        </w:rPr>
        <w:t>Consonant sounds not used in colloquial Arabic even though they exist in Modern Standard Arabic:</w:t>
      </w:r>
    </w:p>
    <w:p w14:paraId="4D3A724B" w14:textId="77777777" w:rsidR="004B4AB4" w:rsidRPr="004B4AB4" w:rsidRDefault="004B4AB4" w:rsidP="004B4AB4">
      <w:pPr>
        <w:rPr>
          <w:i/>
        </w:rPr>
      </w:pPr>
      <w:r w:rsidRPr="004B4AB4">
        <w:t>[θ]: like [</w:t>
      </w:r>
      <w:r w:rsidRPr="004B4AB4">
        <w:rPr>
          <w:i/>
        </w:rPr>
        <w:t>Thought, Think, Bath</w:t>
      </w:r>
      <w:r w:rsidRPr="004B4AB4">
        <w:t xml:space="preserve">] does exist in the Arabic alphabet (ث) and the sound is used in Modern Standard Arabic but tends to be replaced by the </w:t>
      </w:r>
      <w:r w:rsidRPr="004B4AB4">
        <w:rPr>
          <w:i/>
        </w:rPr>
        <w:t>s</w:t>
      </w:r>
      <w:r w:rsidRPr="004B4AB4">
        <w:t xml:space="preserve"> sound in colloquial Arabic.</w:t>
      </w:r>
    </w:p>
    <w:p w14:paraId="563F78FE" w14:textId="77777777" w:rsidR="004B4AB4" w:rsidRPr="004B4AB4" w:rsidRDefault="004B4AB4" w:rsidP="004B4AB4">
      <w:r w:rsidRPr="004B4AB4">
        <w:t>[ð]: like [</w:t>
      </w:r>
      <w:r w:rsidRPr="004B4AB4">
        <w:rPr>
          <w:i/>
        </w:rPr>
        <w:t>There, those, brothers, others</w:t>
      </w:r>
      <w:r w:rsidRPr="004B4AB4">
        <w:t>] does exist in the Arabic alphabet (</w:t>
      </w:r>
      <w:proofErr w:type="gramStart"/>
      <w:r w:rsidRPr="004B4AB4">
        <w:t>ذ )</w:t>
      </w:r>
      <w:proofErr w:type="gramEnd"/>
      <w:r w:rsidR="009461C0">
        <w:t xml:space="preserve"> </w:t>
      </w:r>
      <w:r w:rsidRPr="004B4AB4">
        <w:t xml:space="preserve">and the sound is used in Modern Standard Arabic but tends to be replaced by the </w:t>
      </w:r>
      <w:r w:rsidRPr="004B4AB4">
        <w:rPr>
          <w:i/>
        </w:rPr>
        <w:t xml:space="preserve">z </w:t>
      </w:r>
      <w:r w:rsidRPr="004B4AB4">
        <w:t>sound in colloquial Arabic.</w:t>
      </w:r>
    </w:p>
    <w:p w14:paraId="5C1188A1" w14:textId="77777777" w:rsidR="004B4AB4" w:rsidRPr="004B4AB4" w:rsidRDefault="004B4AB4" w:rsidP="004B4AB4">
      <w:pPr>
        <w:rPr>
          <w:b/>
        </w:rPr>
      </w:pPr>
      <w:r w:rsidRPr="004B4AB4">
        <w:t xml:space="preserve">3. </w:t>
      </w:r>
      <w:r w:rsidRPr="004B4AB4">
        <w:rPr>
          <w:b/>
        </w:rPr>
        <w:t>Vowel sounds that might be difficult for Arabic speakers:</w:t>
      </w:r>
    </w:p>
    <w:p w14:paraId="27B378F5" w14:textId="77777777" w:rsidR="004B4AB4" w:rsidRPr="004B4AB4" w:rsidRDefault="004B4AB4" w:rsidP="004B4AB4">
      <w:r w:rsidRPr="004B4AB4">
        <w:t>[ʊ]: short vowel like [</w:t>
      </w:r>
      <w:r w:rsidRPr="004B4AB4">
        <w:rPr>
          <w:i/>
        </w:rPr>
        <w:t>Put, look, should, cook, book</w:t>
      </w:r>
      <w:r w:rsidRPr="004B4AB4">
        <w:t>]</w:t>
      </w:r>
    </w:p>
    <w:p w14:paraId="2B341B22" w14:textId="77777777" w:rsidR="004B4AB4" w:rsidRPr="004B4AB4" w:rsidRDefault="004B4AB4" w:rsidP="004B4AB4">
      <w:r w:rsidRPr="004B4AB4">
        <w:t>[ɒ]: short vowel like [Rob, top, watch, squat, sausage]</w:t>
      </w:r>
    </w:p>
    <w:p w14:paraId="0901AFD0" w14:textId="77777777" w:rsidR="004B4AB4" w:rsidRPr="004B4AB4" w:rsidRDefault="004B4AB4" w:rsidP="004B4AB4">
      <w:r w:rsidRPr="004B4AB4">
        <w:t>[ɜ]: long vowel like [Nurse, heard, third, turn]</w:t>
      </w:r>
    </w:p>
    <w:p w14:paraId="20C2647A" w14:textId="77777777" w:rsidR="004B4AB4" w:rsidRPr="004B4AB4" w:rsidRDefault="004B4AB4" w:rsidP="004B4AB4">
      <w:r w:rsidRPr="004B4AB4">
        <w:t>In general, problem vowel sounds are more difficult to identify, even if the exact sound might not exist in Arabic, a close enough sound often exists.</w:t>
      </w:r>
    </w:p>
    <w:p w14:paraId="5C9572B6" w14:textId="77777777" w:rsidR="004B4AB4" w:rsidRPr="004B4AB4" w:rsidRDefault="004B4AB4" w:rsidP="004B4AB4"/>
    <w:p w14:paraId="6C5E9A83" w14:textId="77777777" w:rsidR="004B4AB4" w:rsidRPr="004B4AB4" w:rsidRDefault="004B4AB4" w:rsidP="004B4AB4">
      <w:pPr>
        <w:rPr>
          <w:b/>
        </w:rPr>
      </w:pPr>
    </w:p>
    <w:p w14:paraId="045A9119" w14:textId="77777777" w:rsidR="004B4AB4" w:rsidRPr="004B4AB4" w:rsidRDefault="004B4AB4" w:rsidP="004B4AB4">
      <w:pPr>
        <w:rPr>
          <w:b/>
        </w:rPr>
      </w:pPr>
    </w:p>
    <w:p w14:paraId="217D2927" w14:textId="77777777" w:rsidR="004B4AB4" w:rsidRDefault="004B4AB4" w:rsidP="004B4AB4">
      <w:pPr>
        <w:rPr>
          <w:b/>
        </w:rPr>
      </w:pPr>
      <w:r w:rsidRPr="004B4AB4">
        <w:rPr>
          <w:b/>
        </w:rPr>
        <w:t xml:space="preserve"> </w:t>
      </w:r>
    </w:p>
    <w:p w14:paraId="59A07211" w14:textId="77777777" w:rsidR="004B4AB4" w:rsidRDefault="004B4AB4" w:rsidP="004B4AB4">
      <w:pPr>
        <w:rPr>
          <w:b/>
        </w:rPr>
      </w:pPr>
      <w:r w:rsidRPr="004B4AB4">
        <w:rPr>
          <w:b/>
        </w:rPr>
        <w:lastRenderedPageBreak/>
        <w:t>4. Some general information:</w:t>
      </w:r>
    </w:p>
    <w:p w14:paraId="7B44D927" w14:textId="77777777" w:rsidR="009461C0" w:rsidRPr="009461C0" w:rsidRDefault="009461C0" w:rsidP="004B4AB4">
      <w:r>
        <w:rPr>
          <w:b/>
        </w:rPr>
        <w:t xml:space="preserve">Reading and writing: </w:t>
      </w:r>
      <w:r>
        <w:t>Arabic is written from right to left.</w:t>
      </w:r>
    </w:p>
    <w:p w14:paraId="1B4BAB5A" w14:textId="77777777" w:rsidR="004B4AB4" w:rsidRPr="004B4AB4" w:rsidRDefault="004B4AB4" w:rsidP="004B4AB4">
      <w:pPr>
        <w:rPr>
          <w:b/>
        </w:rPr>
      </w:pPr>
      <w:r w:rsidRPr="004B4AB4">
        <w:rPr>
          <w:b/>
        </w:rPr>
        <w:t>Object pronouns:</w:t>
      </w:r>
      <w:r w:rsidRPr="004B4AB4">
        <w:t xml:space="preserve"> Object pronouns (me, you, us, him, her, them) are used when you do something directly </w:t>
      </w:r>
      <w:r w:rsidRPr="004B4AB4">
        <w:rPr>
          <w:i/>
          <w:iCs/>
        </w:rPr>
        <w:t>to</w:t>
      </w:r>
      <w:r w:rsidRPr="004B4AB4">
        <w:t xml:space="preserve"> someone or something else. In Arabic, these pronouns are suffixes attached to the verb. For example the verb to hit is </w:t>
      </w:r>
      <w:proofErr w:type="spellStart"/>
      <w:r w:rsidRPr="004B4AB4">
        <w:rPr>
          <w:i/>
        </w:rPr>
        <w:t>darab</w:t>
      </w:r>
      <w:proofErr w:type="spellEnd"/>
      <w:r w:rsidRPr="004B4AB4">
        <w:t xml:space="preserve"> then </w:t>
      </w:r>
      <w:r w:rsidRPr="004B4AB4">
        <w:rPr>
          <w:i/>
        </w:rPr>
        <w:t>he hit</w:t>
      </w:r>
      <w:r w:rsidRPr="004B4AB4">
        <w:t xml:space="preserve"> </w:t>
      </w:r>
      <w:r w:rsidRPr="004B4AB4">
        <w:rPr>
          <w:i/>
        </w:rPr>
        <w:t>him</w:t>
      </w:r>
      <w:r w:rsidRPr="004B4AB4">
        <w:t xml:space="preserve"> is </w:t>
      </w:r>
      <w:proofErr w:type="spellStart"/>
      <w:r w:rsidRPr="004B4AB4">
        <w:rPr>
          <w:i/>
        </w:rPr>
        <w:t>darab</w:t>
      </w:r>
      <w:r w:rsidRPr="004B4AB4">
        <w:rPr>
          <w:b/>
          <w:i/>
        </w:rPr>
        <w:t>o</w:t>
      </w:r>
      <w:proofErr w:type="spellEnd"/>
      <w:r w:rsidRPr="004B4AB4">
        <w:t xml:space="preserve"> (note that the subject pronoun </w:t>
      </w:r>
      <w:r w:rsidRPr="004B4AB4">
        <w:rPr>
          <w:i/>
        </w:rPr>
        <w:t>he</w:t>
      </w:r>
      <w:r w:rsidRPr="004B4AB4">
        <w:t xml:space="preserve"> is not used in Arabic if it is clear who the subject it)</w:t>
      </w:r>
    </w:p>
    <w:p w14:paraId="40F94AAD" w14:textId="77777777" w:rsidR="004B4AB4" w:rsidRPr="004B4AB4" w:rsidRDefault="004B4AB4" w:rsidP="004B4AB4">
      <w:r w:rsidRPr="004B4AB4">
        <w:rPr>
          <w:b/>
        </w:rPr>
        <w:t xml:space="preserve">Possessive pronouns:  </w:t>
      </w:r>
      <w:r w:rsidRPr="004B4AB4">
        <w:t xml:space="preserve">Possessive pronouns (my, your, his, her, our, their) are used to indicate ownership of something. In Arabic, as with object pronouns, these take the form of suffixes attached to the noun that </w:t>
      </w:r>
      <w:r w:rsidR="009461C0">
        <w:t>of the object owned</w:t>
      </w:r>
      <w:r w:rsidRPr="004B4AB4">
        <w:t>.</w:t>
      </w:r>
      <w:r w:rsidRPr="004B4AB4">
        <w:rPr>
          <w:b/>
        </w:rPr>
        <w:t xml:space="preserve"> </w:t>
      </w:r>
      <w:r w:rsidRPr="004B4AB4">
        <w:t xml:space="preserve">For example, the word for house is </w:t>
      </w:r>
      <w:proofErr w:type="spellStart"/>
      <w:r w:rsidRPr="004B4AB4">
        <w:rPr>
          <w:i/>
        </w:rPr>
        <w:t>beit</w:t>
      </w:r>
      <w:proofErr w:type="spellEnd"/>
      <w:r w:rsidRPr="004B4AB4">
        <w:t xml:space="preserve">, </w:t>
      </w:r>
      <w:r w:rsidRPr="004B4AB4">
        <w:rPr>
          <w:i/>
        </w:rPr>
        <w:t>my house</w:t>
      </w:r>
      <w:r w:rsidRPr="004B4AB4">
        <w:t xml:space="preserve"> is </w:t>
      </w:r>
      <w:proofErr w:type="spellStart"/>
      <w:proofErr w:type="gramStart"/>
      <w:r w:rsidRPr="004B4AB4">
        <w:rPr>
          <w:i/>
        </w:rPr>
        <w:t>beit</w:t>
      </w:r>
      <w:r w:rsidRPr="004B4AB4">
        <w:rPr>
          <w:b/>
          <w:i/>
        </w:rPr>
        <w:t>i</w:t>
      </w:r>
      <w:proofErr w:type="spellEnd"/>
      <w:r w:rsidRPr="004B4AB4">
        <w:rPr>
          <w:b/>
        </w:rPr>
        <w:t xml:space="preserve"> </w:t>
      </w:r>
      <w:r w:rsidRPr="004B4AB4">
        <w:t>,</w:t>
      </w:r>
      <w:proofErr w:type="gramEnd"/>
      <w:r w:rsidRPr="004B4AB4">
        <w:t xml:space="preserve"> </w:t>
      </w:r>
      <w:r w:rsidRPr="004B4AB4">
        <w:rPr>
          <w:i/>
        </w:rPr>
        <w:t>his house</w:t>
      </w:r>
      <w:r w:rsidRPr="004B4AB4">
        <w:t xml:space="preserve"> is </w:t>
      </w:r>
      <w:proofErr w:type="spellStart"/>
      <w:r w:rsidRPr="004B4AB4">
        <w:rPr>
          <w:i/>
        </w:rPr>
        <w:t>beit</w:t>
      </w:r>
      <w:r w:rsidRPr="004B4AB4">
        <w:rPr>
          <w:b/>
          <w:i/>
        </w:rPr>
        <w:t>o</w:t>
      </w:r>
      <w:proofErr w:type="spellEnd"/>
      <w:r w:rsidRPr="004B4AB4">
        <w:t xml:space="preserve"> , etc. </w:t>
      </w:r>
    </w:p>
    <w:p w14:paraId="36B2A46B" w14:textId="77777777" w:rsidR="004B4AB4" w:rsidRPr="004B4AB4" w:rsidRDefault="004B4AB4" w:rsidP="004B4AB4">
      <w:r w:rsidRPr="004B4AB4">
        <w:rPr>
          <w:b/>
        </w:rPr>
        <w:t xml:space="preserve">Usage of the verb to be: </w:t>
      </w:r>
      <w:r w:rsidRPr="004B4AB4">
        <w:t xml:space="preserve">The verb </w:t>
      </w:r>
      <w:r w:rsidRPr="004B4AB4">
        <w:rPr>
          <w:i/>
        </w:rPr>
        <w:t>to be</w:t>
      </w:r>
      <w:r w:rsidRPr="004B4AB4">
        <w:t xml:space="preserve"> is not used in the present tense, so to say </w:t>
      </w:r>
      <w:r w:rsidRPr="004B4AB4">
        <w:rPr>
          <w:i/>
        </w:rPr>
        <w:t>they are students</w:t>
      </w:r>
      <w:r w:rsidRPr="004B4AB4">
        <w:t xml:space="preserve"> you would be saying </w:t>
      </w:r>
      <w:r w:rsidRPr="004B4AB4">
        <w:rPr>
          <w:i/>
        </w:rPr>
        <w:t>they students</w:t>
      </w:r>
      <w:r w:rsidRPr="004B4AB4">
        <w:t xml:space="preserve">, however the verb is used for the past or the future.  </w:t>
      </w:r>
    </w:p>
    <w:p w14:paraId="7E5A60FA" w14:textId="77777777" w:rsidR="004B4AB4" w:rsidRPr="004B4AB4" w:rsidRDefault="004B4AB4" w:rsidP="004B4AB4">
      <w:pPr>
        <w:rPr>
          <w:b/>
        </w:rPr>
      </w:pPr>
    </w:p>
    <w:p w14:paraId="6C475B4B" w14:textId="77777777" w:rsidR="004B4AB4" w:rsidRPr="004B4AB4" w:rsidRDefault="004B4AB4" w:rsidP="004B4AB4">
      <w:r w:rsidRPr="009461C0">
        <w:rPr>
          <w:b/>
        </w:rPr>
        <w:t xml:space="preserve"> </w:t>
      </w:r>
      <w:r w:rsidR="009461C0" w:rsidRPr="009461C0">
        <w:rPr>
          <w:b/>
        </w:rPr>
        <w:t>5.</w:t>
      </w:r>
      <w:r w:rsidR="009461C0">
        <w:t xml:space="preserve"> </w:t>
      </w:r>
      <w:r w:rsidRPr="004B4AB4">
        <w:rPr>
          <w:b/>
        </w:rPr>
        <w:t xml:space="preserve">Two online English to Arabic translators: </w:t>
      </w:r>
      <w:proofErr w:type="gramStart"/>
      <w:r w:rsidRPr="004B4AB4">
        <w:t>Both of these</w:t>
      </w:r>
      <w:proofErr w:type="gramEnd"/>
      <w:r w:rsidRPr="004B4AB4">
        <w:t xml:space="preserve"> seem to use a more formal Arabic tha</w:t>
      </w:r>
      <w:r w:rsidR="009461C0">
        <w:t>n</w:t>
      </w:r>
      <w:r w:rsidRPr="004B4AB4">
        <w:t xml:space="preserve"> colloquial Arabic which is a bit of a disadvantage, but they can still be helpful.</w:t>
      </w:r>
    </w:p>
    <w:p w14:paraId="08862B7C" w14:textId="77777777" w:rsidR="004B4AB4" w:rsidRPr="004B4AB4" w:rsidRDefault="004B4AB4" w:rsidP="004B4AB4">
      <w:r w:rsidRPr="004B4AB4">
        <w:t xml:space="preserve">Yandex Translate </w:t>
      </w:r>
    </w:p>
    <w:p w14:paraId="1E3EE26E" w14:textId="77777777" w:rsidR="004B4AB4" w:rsidRPr="004B4AB4" w:rsidRDefault="004B4AB4" w:rsidP="004B4AB4">
      <w:r w:rsidRPr="004B4AB4">
        <w:t xml:space="preserve"> </w:t>
      </w:r>
      <w:hyperlink r:id="rId7" w:history="1">
        <w:r w:rsidRPr="004B4AB4">
          <w:rPr>
            <w:rStyle w:val="Hyperlink"/>
          </w:rPr>
          <w:t>https://translate.yandex.com/translator/English-Arabic</w:t>
        </w:r>
      </w:hyperlink>
    </w:p>
    <w:p w14:paraId="6D815A25" w14:textId="77777777" w:rsidR="004B4AB4" w:rsidRPr="004B4AB4" w:rsidRDefault="004B4AB4" w:rsidP="004B4AB4"/>
    <w:p w14:paraId="166C2286" w14:textId="77777777" w:rsidR="004B4AB4" w:rsidRPr="004B4AB4" w:rsidRDefault="004B4AB4" w:rsidP="004B4AB4">
      <w:r w:rsidRPr="004B4AB4">
        <w:t>Google Translate</w:t>
      </w:r>
    </w:p>
    <w:p w14:paraId="4D752381" w14:textId="77777777" w:rsidR="004B4AB4" w:rsidRPr="004B4AB4" w:rsidRDefault="0025252D" w:rsidP="004B4AB4">
      <w:hyperlink r:id="rId8" w:anchor="en/ar/" w:history="1">
        <w:r w:rsidR="004B4AB4" w:rsidRPr="004B4AB4">
          <w:rPr>
            <w:rStyle w:val="Hyperlink"/>
          </w:rPr>
          <w:t>https://translate.google.com/#en/ar/</w:t>
        </w:r>
      </w:hyperlink>
    </w:p>
    <w:p w14:paraId="21DFE7E1" w14:textId="77777777" w:rsidR="004B4AB4" w:rsidRPr="004B4AB4" w:rsidRDefault="004B4AB4" w:rsidP="004B4AB4"/>
    <w:p w14:paraId="25CF5850" w14:textId="77777777" w:rsidR="004B4AB4" w:rsidRPr="004B4AB4" w:rsidRDefault="004B4AB4" w:rsidP="004B4AB4">
      <w:pPr>
        <w:rPr>
          <w:u w:val="single"/>
        </w:rPr>
      </w:pPr>
    </w:p>
    <w:p w14:paraId="1E7BCA09" w14:textId="77777777" w:rsidR="004B4AB4" w:rsidRPr="004B4AB4" w:rsidRDefault="004B4AB4" w:rsidP="004B4AB4"/>
    <w:p w14:paraId="0E026E00" w14:textId="77777777" w:rsidR="0052229F" w:rsidRDefault="004B4AB4" w:rsidP="0052229F">
      <w:pPr>
        <w:spacing w:after="0"/>
      </w:pPr>
      <w:r w:rsidRPr="004B4AB4">
        <w:t>*The Arab World consists of 22 countries in the Middle East and North Africa: </w:t>
      </w:r>
      <w:r w:rsidRPr="0052229F">
        <w:rPr>
          <w:bCs/>
        </w:rPr>
        <w:t>Algeria</w:t>
      </w:r>
      <w:r w:rsidRPr="0052229F">
        <w:t>, </w:t>
      </w:r>
      <w:r w:rsidRPr="0052229F">
        <w:rPr>
          <w:bCs/>
        </w:rPr>
        <w:t>Bahrain</w:t>
      </w:r>
      <w:r w:rsidRPr="0052229F">
        <w:t xml:space="preserve">, </w:t>
      </w:r>
      <w:r w:rsidR="0052229F">
        <w:t>the</w:t>
      </w:r>
      <w:r w:rsidR="0052229F" w:rsidRPr="0052229F">
        <w:t> </w:t>
      </w:r>
      <w:r w:rsidR="0052229F" w:rsidRPr="0052229F">
        <w:rPr>
          <w:bCs/>
        </w:rPr>
        <w:t>Comoros</w:t>
      </w:r>
      <w:r w:rsidR="0052229F">
        <w:rPr>
          <w:bCs/>
        </w:rPr>
        <w:t xml:space="preserve"> I</w:t>
      </w:r>
      <w:r w:rsidRPr="0052229F">
        <w:t>slands, </w:t>
      </w:r>
      <w:r w:rsidRPr="0052229F">
        <w:rPr>
          <w:bCs/>
        </w:rPr>
        <w:t>Djibouti</w:t>
      </w:r>
      <w:r w:rsidRPr="0052229F">
        <w:t>, </w:t>
      </w:r>
      <w:r w:rsidRPr="0052229F">
        <w:rPr>
          <w:bCs/>
        </w:rPr>
        <w:t>Egypt</w:t>
      </w:r>
      <w:r w:rsidRPr="0052229F">
        <w:t>, </w:t>
      </w:r>
      <w:r w:rsidRPr="0052229F">
        <w:rPr>
          <w:bCs/>
        </w:rPr>
        <w:t>Iraq</w:t>
      </w:r>
      <w:r w:rsidRPr="0052229F">
        <w:t>, </w:t>
      </w:r>
      <w:r w:rsidRPr="0052229F">
        <w:rPr>
          <w:bCs/>
        </w:rPr>
        <w:t>Jordan</w:t>
      </w:r>
      <w:r w:rsidRPr="0052229F">
        <w:t>, </w:t>
      </w:r>
      <w:r w:rsidRPr="0052229F">
        <w:rPr>
          <w:bCs/>
        </w:rPr>
        <w:t>Kuwait</w:t>
      </w:r>
      <w:r w:rsidRPr="0052229F">
        <w:t>, </w:t>
      </w:r>
      <w:r w:rsidRPr="0052229F">
        <w:rPr>
          <w:bCs/>
        </w:rPr>
        <w:t>Lebanon</w:t>
      </w:r>
      <w:r w:rsidRPr="0052229F">
        <w:t>,</w:t>
      </w:r>
      <w:r w:rsidR="0052229F">
        <w:t xml:space="preserve"> </w:t>
      </w:r>
      <w:r w:rsidRPr="0052229F">
        <w:rPr>
          <w:bCs/>
        </w:rPr>
        <w:t>Libya</w:t>
      </w:r>
      <w:r w:rsidRPr="0052229F">
        <w:t>, </w:t>
      </w:r>
      <w:r w:rsidRPr="0052229F">
        <w:rPr>
          <w:bCs/>
        </w:rPr>
        <w:t>Morocco</w:t>
      </w:r>
      <w:r w:rsidRPr="0052229F">
        <w:t>, </w:t>
      </w:r>
      <w:r w:rsidRPr="0052229F">
        <w:rPr>
          <w:bCs/>
        </w:rPr>
        <w:t>Mauritania</w:t>
      </w:r>
      <w:r w:rsidRPr="0052229F">
        <w:t>, </w:t>
      </w:r>
    </w:p>
    <w:p w14:paraId="0E42A85B" w14:textId="77777777" w:rsidR="004B4AB4" w:rsidRPr="0052229F" w:rsidRDefault="004B4AB4" w:rsidP="0052229F">
      <w:pPr>
        <w:spacing w:after="0"/>
      </w:pPr>
      <w:r w:rsidRPr="0052229F">
        <w:rPr>
          <w:bCs/>
        </w:rPr>
        <w:t>Oman</w:t>
      </w:r>
      <w:r w:rsidRPr="0052229F">
        <w:t>, </w:t>
      </w:r>
      <w:r w:rsidRPr="0052229F">
        <w:rPr>
          <w:bCs/>
        </w:rPr>
        <w:t>Palestine</w:t>
      </w:r>
      <w:r w:rsidRPr="0052229F">
        <w:t>, </w:t>
      </w:r>
      <w:r w:rsidRPr="0052229F">
        <w:rPr>
          <w:bCs/>
        </w:rPr>
        <w:t>Qatar</w:t>
      </w:r>
      <w:r w:rsidRPr="0052229F">
        <w:t>,</w:t>
      </w:r>
      <w:r w:rsidR="0052229F">
        <w:t xml:space="preserve"> </w:t>
      </w:r>
      <w:r w:rsidRPr="0052229F">
        <w:rPr>
          <w:bCs/>
        </w:rPr>
        <w:t>Saudi Arabia</w:t>
      </w:r>
      <w:r w:rsidRPr="0052229F">
        <w:t>, </w:t>
      </w:r>
      <w:r w:rsidRPr="0052229F">
        <w:rPr>
          <w:bCs/>
        </w:rPr>
        <w:t>Somalia</w:t>
      </w:r>
      <w:r w:rsidRPr="0052229F">
        <w:t>, </w:t>
      </w:r>
      <w:r w:rsidRPr="0052229F">
        <w:rPr>
          <w:bCs/>
        </w:rPr>
        <w:t>Sudan</w:t>
      </w:r>
      <w:r w:rsidRPr="0052229F">
        <w:t>, </w:t>
      </w:r>
      <w:r w:rsidRPr="0052229F">
        <w:rPr>
          <w:bCs/>
        </w:rPr>
        <w:t>Syria</w:t>
      </w:r>
      <w:r w:rsidRPr="0052229F">
        <w:t>, </w:t>
      </w:r>
      <w:r w:rsidRPr="0052229F">
        <w:rPr>
          <w:bCs/>
        </w:rPr>
        <w:t>Tunisia</w:t>
      </w:r>
      <w:r w:rsidRPr="0052229F">
        <w:t xml:space="preserve">, the </w:t>
      </w:r>
      <w:r w:rsidRPr="0052229F">
        <w:rPr>
          <w:bCs/>
        </w:rPr>
        <w:t>United Arab Emirates</w:t>
      </w:r>
      <w:r w:rsidRPr="0052229F">
        <w:t>, and </w:t>
      </w:r>
      <w:r w:rsidRPr="0052229F">
        <w:rPr>
          <w:bCs/>
        </w:rPr>
        <w:t>Yemen</w:t>
      </w:r>
      <w:r w:rsidRPr="0052229F">
        <w:t>.</w:t>
      </w:r>
    </w:p>
    <w:p w14:paraId="2E4160EF" w14:textId="77777777" w:rsidR="004B4AB4" w:rsidRPr="004B4AB4" w:rsidRDefault="004B4AB4" w:rsidP="004B4AB4"/>
    <w:p w14:paraId="1D307B4E" w14:textId="77777777" w:rsidR="00EE54C1" w:rsidRDefault="00EE54C1"/>
    <w:sectPr w:rsidR="00EE54C1">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51DA5" w14:textId="77777777" w:rsidR="0025252D" w:rsidRDefault="0025252D">
      <w:pPr>
        <w:spacing w:after="0" w:line="240" w:lineRule="auto"/>
      </w:pPr>
      <w:r>
        <w:separator/>
      </w:r>
    </w:p>
  </w:endnote>
  <w:endnote w:type="continuationSeparator" w:id="0">
    <w:p w14:paraId="1EDB7190" w14:textId="77777777" w:rsidR="0025252D" w:rsidRDefault="00252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0BEBE" w14:textId="77777777" w:rsidR="0000516E" w:rsidRDefault="004B4AB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2229F">
      <w:rPr>
        <w:noProof/>
        <w:color w:val="000000"/>
      </w:rPr>
      <w:t>1</w:t>
    </w:r>
    <w:r>
      <w:rPr>
        <w:color w:val="000000"/>
      </w:rPr>
      <w:fldChar w:fldCharType="end"/>
    </w:r>
  </w:p>
  <w:p w14:paraId="77626885" w14:textId="77777777" w:rsidR="0000516E" w:rsidRDefault="0025252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6CE9A" w14:textId="77777777" w:rsidR="0025252D" w:rsidRDefault="0025252D">
      <w:pPr>
        <w:spacing w:after="0" w:line="240" w:lineRule="auto"/>
      </w:pPr>
      <w:r>
        <w:separator/>
      </w:r>
    </w:p>
  </w:footnote>
  <w:footnote w:type="continuationSeparator" w:id="0">
    <w:p w14:paraId="57879A2B" w14:textId="77777777" w:rsidR="0025252D" w:rsidRDefault="00252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C401E"/>
    <w:multiLevelType w:val="hybridMultilevel"/>
    <w:tmpl w:val="EFC264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09C"/>
    <w:rsid w:val="0025252D"/>
    <w:rsid w:val="0027409C"/>
    <w:rsid w:val="004B4AB4"/>
    <w:rsid w:val="0052229F"/>
    <w:rsid w:val="00945797"/>
    <w:rsid w:val="009461C0"/>
    <w:rsid w:val="00B8084E"/>
    <w:rsid w:val="00EE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0422"/>
  <w15:chartTrackingRefBased/>
  <w15:docId w15:val="{C714F45C-7B75-466C-AED2-7ECB96EF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 TargetMode="External"/><Relationship Id="rId3" Type="http://schemas.openxmlformats.org/officeDocument/2006/relationships/settings" Target="settings.xml"/><Relationship Id="rId7" Type="http://schemas.openxmlformats.org/officeDocument/2006/relationships/hyperlink" Target="https://translate.yandex.com/translator/English-Arab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Vallentyne, Peter</dc:creator>
  <cp:keywords/>
  <dc:description/>
  <cp:lastModifiedBy>Leah Glenn</cp:lastModifiedBy>
  <cp:revision>2</cp:revision>
  <dcterms:created xsi:type="dcterms:W3CDTF">2019-05-25T19:46:00Z</dcterms:created>
  <dcterms:modified xsi:type="dcterms:W3CDTF">2019-05-25T19:46:00Z</dcterms:modified>
</cp:coreProperties>
</file>